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2AB95" w14:textId="77777777" w:rsidR="00E20043" w:rsidRPr="00AF6DB2" w:rsidRDefault="00E20043" w:rsidP="00E20043">
      <w:pPr>
        <w:spacing w:after="0" w:line="240" w:lineRule="auto"/>
        <w:jc w:val="center"/>
        <w:rPr>
          <w:rFonts w:ascii="Calibri" w:hAnsi="Calibri"/>
          <w:color w:val="FFFFFF" w:themeColor="background1"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D834C8A" wp14:editId="711C240B">
            <wp:simplePos x="0" y="0"/>
            <wp:positionH relativeFrom="column">
              <wp:posOffset>0</wp:posOffset>
            </wp:positionH>
            <wp:positionV relativeFrom="paragraph">
              <wp:posOffset>90805</wp:posOffset>
            </wp:positionV>
            <wp:extent cx="6645910" cy="3738245"/>
            <wp:effectExtent l="0" t="0" r="2540" b="0"/>
            <wp:wrapNone/>
            <wp:docPr id="1" name="Grafik 1" descr="Bildergebnis für kinovorh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ergebnis für kinovorha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738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0D3285" w14:textId="77777777" w:rsidR="00E20043" w:rsidRPr="00AF6DB2" w:rsidRDefault="00E20043" w:rsidP="00E20043">
      <w:pPr>
        <w:spacing w:after="0" w:line="240" w:lineRule="auto"/>
        <w:jc w:val="center"/>
        <w:rPr>
          <w:rFonts w:ascii="Calibri" w:hAnsi="Calibri"/>
          <w:color w:val="FFFFFF" w:themeColor="background1"/>
          <w:sz w:val="96"/>
          <w:szCs w:val="96"/>
        </w:rPr>
      </w:pPr>
      <w:bookmarkStart w:id="0" w:name="_Hlk90468866"/>
      <w:proofErr w:type="spellStart"/>
      <w:r w:rsidRPr="00AF6DB2">
        <w:rPr>
          <w:rFonts w:ascii="Calibri" w:hAnsi="Calibri"/>
          <w:color w:val="FFFFFF" w:themeColor="background1"/>
          <w:sz w:val="96"/>
          <w:szCs w:val="96"/>
        </w:rPr>
        <w:t>KirchenKino</w:t>
      </w:r>
      <w:proofErr w:type="spellEnd"/>
      <w:r w:rsidRPr="00AF6DB2">
        <w:rPr>
          <w:rFonts w:ascii="Calibri" w:hAnsi="Calibri"/>
          <w:color w:val="FFFFFF" w:themeColor="background1"/>
          <w:sz w:val="96"/>
          <w:szCs w:val="96"/>
        </w:rPr>
        <w:t xml:space="preserve"> 20</w:t>
      </w:r>
      <w:r>
        <w:rPr>
          <w:rFonts w:ascii="Calibri" w:hAnsi="Calibri"/>
          <w:color w:val="FFFFFF" w:themeColor="background1"/>
          <w:sz w:val="96"/>
          <w:szCs w:val="96"/>
        </w:rPr>
        <w:t>22</w:t>
      </w:r>
    </w:p>
    <w:p w14:paraId="1157E56C" w14:textId="77777777" w:rsidR="00E20043" w:rsidRPr="00AF6DB2" w:rsidRDefault="00E20043" w:rsidP="00E20043">
      <w:pPr>
        <w:spacing w:after="0" w:line="240" w:lineRule="auto"/>
        <w:rPr>
          <w:rFonts w:ascii="Calibri" w:hAnsi="Calibri"/>
          <w:color w:val="FFFFFF" w:themeColor="background1"/>
          <w:sz w:val="36"/>
          <w:szCs w:val="36"/>
        </w:rPr>
      </w:pPr>
    </w:p>
    <w:p w14:paraId="74091030" w14:textId="04AAC6C4" w:rsidR="00E20043" w:rsidRPr="00AF6DB2" w:rsidRDefault="00E20043" w:rsidP="00E20043">
      <w:pPr>
        <w:spacing w:after="0" w:line="240" w:lineRule="auto"/>
        <w:jc w:val="center"/>
        <w:rPr>
          <w:rFonts w:ascii="Calibri" w:hAnsi="Calibri"/>
          <w:color w:val="FFFFFF" w:themeColor="background1"/>
          <w:sz w:val="36"/>
          <w:szCs w:val="36"/>
        </w:rPr>
      </w:pPr>
      <w:r w:rsidRPr="00AF6DB2">
        <w:rPr>
          <w:rFonts w:ascii="Calibri" w:hAnsi="Calibri"/>
          <w:color w:val="FFFFFF" w:themeColor="background1"/>
          <w:sz w:val="36"/>
          <w:szCs w:val="36"/>
        </w:rPr>
        <w:t xml:space="preserve">Wir gehen ins Kino, um uns in neuen Welten zu bewegen, </w:t>
      </w:r>
      <w:r w:rsidRPr="00AF6DB2">
        <w:rPr>
          <w:rFonts w:ascii="Calibri" w:hAnsi="Calibri"/>
          <w:color w:val="FFFFFF" w:themeColor="background1"/>
          <w:sz w:val="36"/>
          <w:szCs w:val="36"/>
        </w:rPr>
        <w:br/>
        <w:t xml:space="preserve">aktuelle Befindlichkeiten zu erkunden und </w:t>
      </w:r>
      <w:r>
        <w:rPr>
          <w:rFonts w:ascii="Calibri" w:hAnsi="Calibri"/>
          <w:color w:val="FFFFFF" w:themeColor="background1"/>
          <w:sz w:val="36"/>
          <w:szCs w:val="36"/>
        </w:rPr>
        <w:t xml:space="preserve">wir </w:t>
      </w:r>
      <w:r w:rsidRPr="00AF6DB2">
        <w:rPr>
          <w:rFonts w:ascii="Calibri" w:hAnsi="Calibri"/>
          <w:color w:val="FFFFFF" w:themeColor="background1"/>
          <w:sz w:val="36"/>
          <w:szCs w:val="36"/>
        </w:rPr>
        <w:t>machen</w:t>
      </w:r>
      <w:r>
        <w:rPr>
          <w:rFonts w:ascii="Calibri" w:hAnsi="Calibri"/>
          <w:color w:val="FFFFFF" w:themeColor="background1"/>
          <w:sz w:val="36"/>
          <w:szCs w:val="36"/>
        </w:rPr>
        <w:t xml:space="preserve"> uns Gedanken zum Zeitgeschehen</w:t>
      </w:r>
      <w:r w:rsidRPr="00AF6DB2">
        <w:rPr>
          <w:rFonts w:ascii="Calibri" w:hAnsi="Calibri"/>
          <w:color w:val="FFFFFF" w:themeColor="background1"/>
          <w:sz w:val="36"/>
          <w:szCs w:val="36"/>
        </w:rPr>
        <w:t xml:space="preserve">. </w:t>
      </w:r>
      <w:proofErr w:type="spellStart"/>
      <w:r w:rsidRPr="00AF6DB2">
        <w:rPr>
          <w:rFonts w:ascii="Calibri" w:hAnsi="Calibri"/>
          <w:color w:val="FFFFFF" w:themeColor="background1"/>
          <w:sz w:val="36"/>
          <w:szCs w:val="36"/>
        </w:rPr>
        <w:t>KirchenKino</w:t>
      </w:r>
      <w:proofErr w:type="spellEnd"/>
      <w:r w:rsidRPr="00AF6DB2">
        <w:rPr>
          <w:rFonts w:ascii="Calibri" w:hAnsi="Calibri"/>
          <w:color w:val="FFFFFF" w:themeColor="background1"/>
          <w:sz w:val="36"/>
          <w:szCs w:val="36"/>
        </w:rPr>
        <w:t xml:space="preserve"> nimmt den Dialog mit dem Medium Film auf und regt zum Gespräch an</w:t>
      </w:r>
      <w:r w:rsidR="00A72A72">
        <w:rPr>
          <w:rFonts w:ascii="Calibri" w:hAnsi="Calibri"/>
          <w:color w:val="FFFFFF" w:themeColor="background1"/>
          <w:sz w:val="36"/>
          <w:szCs w:val="36"/>
        </w:rPr>
        <w:t>.</w:t>
      </w:r>
    </w:p>
    <w:p w14:paraId="1ABEE4DF" w14:textId="77777777" w:rsidR="00E20043" w:rsidRPr="00AF6DB2" w:rsidRDefault="00E20043" w:rsidP="00E20043">
      <w:pPr>
        <w:spacing w:after="0" w:line="240" w:lineRule="auto"/>
        <w:jc w:val="center"/>
        <w:rPr>
          <w:rFonts w:ascii="Calibri" w:hAnsi="Calibri"/>
          <w:color w:val="FFFFFF" w:themeColor="background1"/>
          <w:sz w:val="36"/>
          <w:szCs w:val="36"/>
        </w:rPr>
      </w:pPr>
    </w:p>
    <w:p w14:paraId="285EF3FD" w14:textId="77777777" w:rsidR="00E20043" w:rsidRPr="00AF6DB2" w:rsidRDefault="00E20043" w:rsidP="00E20043">
      <w:pPr>
        <w:spacing w:after="0" w:line="240" w:lineRule="auto"/>
        <w:jc w:val="center"/>
        <w:rPr>
          <w:rFonts w:ascii="Calibri" w:hAnsi="Calibri"/>
          <w:b/>
          <w:bCs/>
          <w:color w:val="FFFFFF" w:themeColor="background1"/>
          <w:sz w:val="48"/>
          <w:szCs w:val="48"/>
        </w:rPr>
      </w:pPr>
      <w:r w:rsidRPr="00AF6DB2">
        <w:rPr>
          <w:rFonts w:ascii="Calibri" w:hAnsi="Calibri"/>
          <w:b/>
          <w:bCs/>
          <w:color w:val="FFFFFF" w:themeColor="background1"/>
          <w:sz w:val="48"/>
          <w:szCs w:val="48"/>
        </w:rPr>
        <w:t xml:space="preserve">monatlich an einem Donnerstag um 19.45 Uhr </w:t>
      </w:r>
      <w:r>
        <w:rPr>
          <w:rFonts w:ascii="Calibri" w:hAnsi="Calibri"/>
          <w:b/>
          <w:bCs/>
          <w:color w:val="FFFFFF" w:themeColor="background1"/>
          <w:sz w:val="48"/>
          <w:szCs w:val="48"/>
        </w:rPr>
        <w:br/>
        <w:t>jeweils im Engel Haus Twann</w:t>
      </w:r>
    </w:p>
    <w:bookmarkEnd w:id="0"/>
    <w:p w14:paraId="5DC2F47E" w14:textId="77777777" w:rsidR="00E20043" w:rsidRPr="00AF6DB2" w:rsidRDefault="00E20043" w:rsidP="00E20043">
      <w:pPr>
        <w:spacing w:after="0" w:line="240" w:lineRule="auto"/>
        <w:rPr>
          <w:rFonts w:ascii="Calibri" w:hAnsi="Calibri"/>
          <w:color w:val="FFFFFF" w:themeColor="background1"/>
          <w:sz w:val="36"/>
          <w:szCs w:val="36"/>
        </w:rPr>
      </w:pPr>
    </w:p>
    <w:p w14:paraId="1B2A7FD6" w14:textId="77777777" w:rsidR="00E20043" w:rsidRDefault="00E20043" w:rsidP="00E20043">
      <w:pPr>
        <w:spacing w:after="0" w:line="240" w:lineRule="auto"/>
        <w:jc w:val="center"/>
        <w:rPr>
          <w:rFonts w:ascii="Calibri" w:hAnsi="Calibri"/>
          <w:color w:val="FFFFFF" w:themeColor="background1"/>
          <w:sz w:val="36"/>
          <w:szCs w:val="36"/>
        </w:rPr>
      </w:pPr>
    </w:p>
    <w:p w14:paraId="4876E419" w14:textId="77777777" w:rsidR="00E20043" w:rsidRPr="00AF6DB2" w:rsidRDefault="00E20043" w:rsidP="00E20043">
      <w:pPr>
        <w:spacing w:after="0" w:line="240" w:lineRule="auto"/>
        <w:jc w:val="center"/>
        <w:rPr>
          <w:rFonts w:ascii="Calibri" w:hAnsi="Calibri"/>
          <w:color w:val="FFFFFF" w:themeColor="background1"/>
          <w:sz w:val="36"/>
          <w:szCs w:val="36"/>
        </w:rPr>
      </w:pPr>
    </w:p>
    <w:p w14:paraId="14196522" w14:textId="42B81DD7" w:rsidR="00E20043" w:rsidRPr="002B3CE7" w:rsidRDefault="00E20043" w:rsidP="00E20043">
      <w:pPr>
        <w:spacing w:after="0" w:line="240" w:lineRule="auto"/>
        <w:jc w:val="center"/>
        <w:rPr>
          <w:rFonts w:ascii="Calibri" w:hAnsi="Calibri"/>
          <w:color w:val="7030A0"/>
          <w:sz w:val="48"/>
          <w:szCs w:val="48"/>
        </w:rPr>
      </w:pPr>
      <w:r>
        <w:rPr>
          <w:rFonts w:ascii="Calibri" w:hAnsi="Calibri"/>
          <w:color w:val="7030A0"/>
          <w:sz w:val="48"/>
          <w:szCs w:val="48"/>
        </w:rPr>
        <w:t>27</w:t>
      </w:r>
      <w:r w:rsidRPr="002B3CE7">
        <w:rPr>
          <w:rFonts w:ascii="Calibri" w:hAnsi="Calibri"/>
          <w:color w:val="7030A0"/>
          <w:sz w:val="48"/>
          <w:szCs w:val="48"/>
        </w:rPr>
        <w:t>. Jan.</w:t>
      </w:r>
      <w:r>
        <w:rPr>
          <w:rFonts w:ascii="Calibri" w:hAnsi="Calibri"/>
          <w:color w:val="7030A0"/>
          <w:sz w:val="48"/>
          <w:szCs w:val="48"/>
        </w:rPr>
        <w:t xml:space="preserve"> </w:t>
      </w:r>
      <w:r w:rsidRPr="002B3CE7">
        <w:rPr>
          <w:rFonts w:ascii="Calibri" w:hAnsi="Calibri"/>
          <w:color w:val="7030A0"/>
          <w:sz w:val="48"/>
          <w:szCs w:val="48"/>
        </w:rPr>
        <w:t>/ 2</w:t>
      </w:r>
      <w:r>
        <w:rPr>
          <w:rFonts w:ascii="Calibri" w:hAnsi="Calibri"/>
          <w:color w:val="7030A0"/>
          <w:sz w:val="48"/>
          <w:szCs w:val="48"/>
        </w:rPr>
        <w:t>4</w:t>
      </w:r>
      <w:r w:rsidRPr="002B3CE7">
        <w:rPr>
          <w:rFonts w:ascii="Calibri" w:hAnsi="Calibri"/>
          <w:color w:val="7030A0"/>
          <w:sz w:val="48"/>
          <w:szCs w:val="48"/>
        </w:rPr>
        <w:t xml:space="preserve">. Febr. / </w:t>
      </w:r>
      <w:r>
        <w:rPr>
          <w:rFonts w:ascii="Calibri" w:hAnsi="Calibri"/>
          <w:color w:val="7030A0"/>
          <w:sz w:val="48"/>
          <w:szCs w:val="48"/>
        </w:rPr>
        <w:t>31</w:t>
      </w:r>
      <w:r w:rsidRPr="002B3CE7">
        <w:rPr>
          <w:rFonts w:ascii="Calibri" w:hAnsi="Calibri"/>
          <w:color w:val="7030A0"/>
          <w:sz w:val="48"/>
          <w:szCs w:val="48"/>
        </w:rPr>
        <w:t xml:space="preserve">. März / </w:t>
      </w:r>
      <w:r w:rsidRPr="002B3CE7">
        <w:rPr>
          <w:rFonts w:ascii="Calibri" w:hAnsi="Calibri"/>
          <w:color w:val="7030A0"/>
          <w:sz w:val="48"/>
          <w:szCs w:val="48"/>
        </w:rPr>
        <w:br/>
      </w:r>
      <w:r>
        <w:rPr>
          <w:rFonts w:ascii="Calibri" w:hAnsi="Calibri"/>
          <w:color w:val="7030A0"/>
          <w:sz w:val="48"/>
          <w:szCs w:val="48"/>
        </w:rPr>
        <w:t>28</w:t>
      </w:r>
      <w:r w:rsidRPr="002B3CE7">
        <w:rPr>
          <w:rFonts w:ascii="Calibri" w:hAnsi="Calibri"/>
          <w:color w:val="7030A0"/>
          <w:sz w:val="48"/>
          <w:szCs w:val="48"/>
        </w:rPr>
        <w:t xml:space="preserve">. April / </w:t>
      </w:r>
      <w:r w:rsidR="000F4123">
        <w:rPr>
          <w:rFonts w:ascii="Calibri" w:hAnsi="Calibri"/>
          <w:color w:val="7030A0"/>
          <w:sz w:val="48"/>
          <w:szCs w:val="48"/>
        </w:rPr>
        <w:t>19</w:t>
      </w:r>
      <w:r w:rsidRPr="002B3CE7">
        <w:rPr>
          <w:rFonts w:ascii="Calibri" w:hAnsi="Calibri"/>
          <w:color w:val="7030A0"/>
          <w:sz w:val="48"/>
          <w:szCs w:val="48"/>
        </w:rPr>
        <w:t xml:space="preserve">. Mai / </w:t>
      </w:r>
      <w:r>
        <w:rPr>
          <w:rFonts w:ascii="Calibri" w:hAnsi="Calibri"/>
          <w:color w:val="7030A0"/>
          <w:sz w:val="48"/>
          <w:szCs w:val="48"/>
        </w:rPr>
        <w:t>30</w:t>
      </w:r>
      <w:r w:rsidRPr="002B3CE7">
        <w:rPr>
          <w:rFonts w:ascii="Calibri" w:hAnsi="Calibri"/>
          <w:color w:val="7030A0"/>
          <w:sz w:val="48"/>
          <w:szCs w:val="48"/>
        </w:rPr>
        <w:t>. Juni</w:t>
      </w:r>
    </w:p>
    <w:p w14:paraId="2D4978DC" w14:textId="77777777" w:rsidR="00E20043" w:rsidRPr="002B3CE7" w:rsidRDefault="00E20043" w:rsidP="00E20043">
      <w:pPr>
        <w:spacing w:before="120" w:after="120" w:line="240" w:lineRule="auto"/>
        <w:jc w:val="center"/>
        <w:rPr>
          <w:rFonts w:ascii="Calibri" w:hAnsi="Calibri"/>
          <w:i/>
          <w:color w:val="7030A0"/>
          <w:sz w:val="48"/>
          <w:szCs w:val="48"/>
        </w:rPr>
      </w:pPr>
      <w:r w:rsidRPr="002B3CE7">
        <w:rPr>
          <w:rFonts w:ascii="Calibri" w:hAnsi="Calibri"/>
          <w:i/>
          <w:color w:val="7030A0"/>
          <w:sz w:val="48"/>
          <w:szCs w:val="48"/>
        </w:rPr>
        <w:t>SOMMERPAUSE IM JULI UND AUGUST</w:t>
      </w:r>
    </w:p>
    <w:p w14:paraId="76AE498A" w14:textId="77777777" w:rsidR="00E20043" w:rsidRDefault="00E20043" w:rsidP="00E20043">
      <w:pPr>
        <w:spacing w:after="0" w:line="240" w:lineRule="auto"/>
        <w:jc w:val="center"/>
        <w:rPr>
          <w:rFonts w:ascii="Calibri" w:hAnsi="Calibri"/>
          <w:color w:val="7030A0"/>
          <w:sz w:val="48"/>
          <w:szCs w:val="48"/>
        </w:rPr>
      </w:pPr>
      <w:r>
        <w:rPr>
          <w:rFonts w:ascii="Calibri" w:hAnsi="Calibri"/>
          <w:color w:val="7030A0"/>
          <w:sz w:val="48"/>
          <w:szCs w:val="48"/>
        </w:rPr>
        <w:t>29.</w:t>
      </w:r>
      <w:r w:rsidRPr="002B3CE7">
        <w:rPr>
          <w:rFonts w:ascii="Calibri" w:hAnsi="Calibri"/>
          <w:color w:val="7030A0"/>
          <w:sz w:val="48"/>
          <w:szCs w:val="48"/>
        </w:rPr>
        <w:t xml:space="preserve"> Sept. / </w:t>
      </w:r>
      <w:r>
        <w:rPr>
          <w:rFonts w:ascii="Calibri" w:hAnsi="Calibri"/>
          <w:color w:val="7030A0"/>
          <w:sz w:val="48"/>
          <w:szCs w:val="48"/>
        </w:rPr>
        <w:t>27</w:t>
      </w:r>
      <w:r w:rsidRPr="002B3CE7">
        <w:rPr>
          <w:rFonts w:ascii="Calibri" w:hAnsi="Calibri"/>
          <w:color w:val="7030A0"/>
          <w:sz w:val="48"/>
          <w:szCs w:val="48"/>
        </w:rPr>
        <w:t>. Okt. / 2</w:t>
      </w:r>
      <w:r>
        <w:rPr>
          <w:rFonts w:ascii="Calibri" w:hAnsi="Calibri"/>
          <w:color w:val="7030A0"/>
          <w:sz w:val="48"/>
          <w:szCs w:val="48"/>
        </w:rPr>
        <w:t>4</w:t>
      </w:r>
      <w:r w:rsidRPr="002B3CE7">
        <w:rPr>
          <w:rFonts w:ascii="Calibri" w:hAnsi="Calibri"/>
          <w:color w:val="7030A0"/>
          <w:sz w:val="48"/>
          <w:szCs w:val="48"/>
        </w:rPr>
        <w:t>. Nov. / 1</w:t>
      </w:r>
      <w:r>
        <w:rPr>
          <w:rFonts w:ascii="Calibri" w:hAnsi="Calibri"/>
          <w:color w:val="7030A0"/>
          <w:sz w:val="48"/>
          <w:szCs w:val="48"/>
        </w:rPr>
        <w:t>5</w:t>
      </w:r>
      <w:r w:rsidRPr="002B3CE7">
        <w:rPr>
          <w:rFonts w:ascii="Calibri" w:hAnsi="Calibri"/>
          <w:color w:val="7030A0"/>
          <w:sz w:val="48"/>
          <w:szCs w:val="48"/>
        </w:rPr>
        <w:t>. Dez.</w:t>
      </w:r>
    </w:p>
    <w:p w14:paraId="17482720" w14:textId="77777777" w:rsidR="00E20043" w:rsidRPr="002B3CE7" w:rsidRDefault="00E20043" w:rsidP="00E20043">
      <w:pPr>
        <w:spacing w:after="0" w:line="240" w:lineRule="auto"/>
        <w:jc w:val="center"/>
        <w:rPr>
          <w:rFonts w:ascii="Calibri" w:hAnsi="Calibri"/>
          <w:color w:val="7030A0"/>
          <w:sz w:val="36"/>
          <w:szCs w:val="36"/>
        </w:rPr>
      </w:pPr>
    </w:p>
    <w:p w14:paraId="4611B0FE" w14:textId="77777777" w:rsidR="00E20043" w:rsidRPr="002B3CE7" w:rsidRDefault="00E20043" w:rsidP="00E20043">
      <w:pPr>
        <w:spacing w:after="0" w:line="240" w:lineRule="auto"/>
        <w:jc w:val="center"/>
        <w:rPr>
          <w:rFonts w:ascii="Calibri" w:hAnsi="Calibri"/>
          <w:color w:val="7030A0"/>
          <w:sz w:val="36"/>
          <w:szCs w:val="36"/>
        </w:rPr>
      </w:pPr>
    </w:p>
    <w:p w14:paraId="2FBFED38" w14:textId="77777777" w:rsidR="00E20043" w:rsidRDefault="00E20043" w:rsidP="00E20043">
      <w:pPr>
        <w:spacing w:after="0" w:line="240" w:lineRule="auto"/>
        <w:jc w:val="center"/>
        <w:rPr>
          <w:rFonts w:ascii="Calibri" w:hAnsi="Calibri"/>
          <w:i/>
          <w:iCs/>
          <w:color w:val="7030A0"/>
          <w:sz w:val="36"/>
          <w:szCs w:val="36"/>
        </w:rPr>
      </w:pPr>
      <w:r w:rsidRPr="002B3CE7">
        <w:rPr>
          <w:rFonts w:ascii="Calibri" w:hAnsi="Calibri"/>
          <w:i/>
          <w:iCs/>
          <w:color w:val="7030A0"/>
          <w:sz w:val="36"/>
          <w:szCs w:val="36"/>
        </w:rPr>
        <w:t xml:space="preserve">Die gezeigten Filme werden jeweils im reformiert, </w:t>
      </w:r>
      <w:r w:rsidRPr="002B3CE7">
        <w:rPr>
          <w:rFonts w:ascii="Calibri" w:hAnsi="Calibri"/>
          <w:i/>
          <w:iCs/>
          <w:color w:val="7030A0"/>
          <w:sz w:val="36"/>
          <w:szCs w:val="36"/>
        </w:rPr>
        <w:br/>
        <w:t xml:space="preserve">im </w:t>
      </w:r>
      <w:proofErr w:type="spellStart"/>
      <w:r w:rsidRPr="002B3CE7">
        <w:rPr>
          <w:rFonts w:ascii="Calibri" w:hAnsi="Calibri"/>
          <w:i/>
          <w:iCs/>
          <w:color w:val="7030A0"/>
          <w:sz w:val="36"/>
          <w:szCs w:val="36"/>
        </w:rPr>
        <w:t>Nidauer</w:t>
      </w:r>
      <w:proofErr w:type="spellEnd"/>
      <w:r w:rsidRPr="002B3CE7">
        <w:rPr>
          <w:rFonts w:ascii="Calibri" w:hAnsi="Calibri"/>
          <w:i/>
          <w:iCs/>
          <w:color w:val="7030A0"/>
          <w:sz w:val="36"/>
          <w:szCs w:val="36"/>
        </w:rPr>
        <w:t xml:space="preserve"> Anzeiger und auf unserer Homepage angezeigt.</w:t>
      </w:r>
    </w:p>
    <w:p w14:paraId="70FC5B3A" w14:textId="77777777" w:rsidR="00E20043" w:rsidRPr="002B3CE7" w:rsidRDefault="00E20043" w:rsidP="00E20043">
      <w:pPr>
        <w:spacing w:after="0" w:line="240" w:lineRule="auto"/>
        <w:jc w:val="center"/>
        <w:rPr>
          <w:rFonts w:ascii="Calibri" w:hAnsi="Calibri"/>
          <w:i/>
          <w:iCs/>
          <w:color w:val="7030A0"/>
          <w:sz w:val="36"/>
          <w:szCs w:val="36"/>
        </w:rPr>
      </w:pPr>
      <w:r w:rsidRPr="00180BDC">
        <w:rPr>
          <w:rFonts w:ascii="Calibri" w:hAnsi="Calibri"/>
          <w:i/>
          <w:iCs/>
          <w:color w:val="7030A0"/>
          <w:sz w:val="36"/>
          <w:szCs w:val="36"/>
        </w:rPr>
        <w:t>Änderungen vorbehalten.</w:t>
      </w:r>
    </w:p>
    <w:p w14:paraId="1C44B0C4" w14:textId="77777777" w:rsidR="00E20043" w:rsidRDefault="00E20043" w:rsidP="00E20043">
      <w:pPr>
        <w:spacing w:after="0" w:line="240" w:lineRule="auto"/>
        <w:jc w:val="center"/>
        <w:rPr>
          <w:rFonts w:ascii="Calibri" w:hAnsi="Calibri"/>
          <w:i/>
          <w:iCs/>
          <w:color w:val="7030A0"/>
          <w:sz w:val="36"/>
          <w:szCs w:val="36"/>
        </w:rPr>
      </w:pPr>
    </w:p>
    <w:p w14:paraId="123E09E0" w14:textId="77777777" w:rsidR="00E20043" w:rsidRPr="002B3CE7" w:rsidRDefault="00E20043" w:rsidP="00E20043">
      <w:pPr>
        <w:spacing w:after="0" w:line="240" w:lineRule="auto"/>
        <w:jc w:val="center"/>
        <w:rPr>
          <w:rFonts w:ascii="Calibri" w:hAnsi="Calibri"/>
          <w:i/>
          <w:iCs/>
          <w:color w:val="7030A0"/>
          <w:sz w:val="36"/>
          <w:szCs w:val="36"/>
        </w:rPr>
      </w:pPr>
    </w:p>
    <w:p w14:paraId="710D9277" w14:textId="77777777" w:rsidR="00E20043" w:rsidRPr="002B3CE7" w:rsidRDefault="00E20043" w:rsidP="00E20043">
      <w:pPr>
        <w:spacing w:after="0" w:line="240" w:lineRule="auto"/>
        <w:jc w:val="center"/>
        <w:rPr>
          <w:rFonts w:ascii="Calibri" w:hAnsi="Calibri"/>
          <w:color w:val="7030A0"/>
          <w:sz w:val="36"/>
          <w:szCs w:val="36"/>
        </w:rPr>
      </w:pPr>
      <w:r w:rsidRPr="002B3CE7">
        <w:rPr>
          <w:rFonts w:ascii="Calibri" w:hAnsi="Calibri"/>
          <w:color w:val="7030A0"/>
          <w:sz w:val="36"/>
          <w:szCs w:val="36"/>
        </w:rPr>
        <w:t xml:space="preserve">Auf das Sehen mit einem anschliessenden Gespräch </w:t>
      </w:r>
      <w:r w:rsidRPr="002B3CE7">
        <w:rPr>
          <w:rFonts w:ascii="Calibri" w:hAnsi="Calibri"/>
          <w:color w:val="7030A0"/>
          <w:sz w:val="36"/>
          <w:szCs w:val="36"/>
        </w:rPr>
        <w:br/>
        <w:t>und einem Glas Wein freuen sich</w:t>
      </w:r>
    </w:p>
    <w:p w14:paraId="30B8D2FF" w14:textId="77777777" w:rsidR="00E20043" w:rsidRPr="00180BDC" w:rsidRDefault="00E20043" w:rsidP="00E20043">
      <w:pPr>
        <w:spacing w:after="0" w:line="240" w:lineRule="auto"/>
        <w:jc w:val="center"/>
        <w:rPr>
          <w:rFonts w:ascii="Calibri" w:hAnsi="Calibri"/>
          <w:color w:val="7030A0"/>
          <w:sz w:val="36"/>
          <w:szCs w:val="36"/>
        </w:rPr>
      </w:pPr>
      <w:r w:rsidRPr="002B3CE7">
        <w:rPr>
          <w:rFonts w:ascii="Calibri" w:hAnsi="Calibri"/>
          <w:color w:val="7030A0"/>
          <w:sz w:val="36"/>
          <w:szCs w:val="36"/>
        </w:rPr>
        <w:t xml:space="preserve">Verena Jenzer &amp; </w:t>
      </w:r>
      <w:r>
        <w:rPr>
          <w:rFonts w:ascii="Calibri" w:hAnsi="Calibri"/>
          <w:color w:val="7030A0"/>
          <w:sz w:val="36"/>
          <w:szCs w:val="36"/>
        </w:rPr>
        <w:t>das Engel Haus-Team</w:t>
      </w:r>
    </w:p>
    <w:p w14:paraId="435D1C57" w14:textId="77777777" w:rsidR="00747769" w:rsidRDefault="00747769"/>
    <w:sectPr w:rsidR="00747769" w:rsidSect="00A455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1EEA8" w14:textId="77777777" w:rsidR="000456F1" w:rsidRDefault="000456F1">
      <w:pPr>
        <w:spacing w:after="0" w:line="240" w:lineRule="auto"/>
      </w:pPr>
      <w:r>
        <w:separator/>
      </w:r>
    </w:p>
  </w:endnote>
  <w:endnote w:type="continuationSeparator" w:id="0">
    <w:p w14:paraId="0FC59030" w14:textId="77777777" w:rsidR="000456F1" w:rsidRDefault="00045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4B1A2" w14:textId="77777777" w:rsidR="007C54B5" w:rsidRDefault="000456F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EE7A9" w14:textId="77777777" w:rsidR="00DD7D58" w:rsidRDefault="00E20043" w:rsidP="00DD7D58">
    <w:pPr>
      <w:pStyle w:val="Fuzeile"/>
      <w:jc w:val="center"/>
    </w:pPr>
    <w:r>
      <w:rPr>
        <w:rFonts w:ascii="Arial" w:hAnsi="Arial" w:cs="Arial"/>
        <w:noProof/>
        <w:color w:val="8C8455"/>
        <w:sz w:val="23"/>
        <w:szCs w:val="23"/>
        <w:lang w:val="de-DE" w:eastAsia="de-DE"/>
      </w:rPr>
      <w:drawing>
        <wp:anchor distT="0" distB="0" distL="114300" distR="114300" simplePos="0" relativeHeight="251659264" behindDoc="0" locked="0" layoutInCell="1" allowOverlap="1" wp14:anchorId="47066E64" wp14:editId="5CC5BA2F">
          <wp:simplePos x="0" y="0"/>
          <wp:positionH relativeFrom="page">
            <wp:align>left</wp:align>
          </wp:positionH>
          <wp:positionV relativeFrom="page">
            <wp:posOffset>9908988</wp:posOffset>
          </wp:positionV>
          <wp:extent cx="7674452" cy="782731"/>
          <wp:effectExtent l="0" t="0" r="3175" b="0"/>
          <wp:wrapSquare wrapText="bothSides"/>
          <wp:docPr id="5" name="Bild 3" descr="http://www.kirche-pilgerweg-bielersee.ch/fileadmin/user_upload/headers/headerD1.jp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kirche-pilgerweg-bielersee.ch/fileadmin/user_upload/headers/headerD1.jpg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4452" cy="7827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34F21" w14:textId="77777777" w:rsidR="007C54B5" w:rsidRDefault="000456F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77589" w14:textId="77777777" w:rsidR="000456F1" w:rsidRDefault="000456F1">
      <w:pPr>
        <w:spacing w:after="0" w:line="240" w:lineRule="auto"/>
      </w:pPr>
      <w:r>
        <w:separator/>
      </w:r>
    </w:p>
  </w:footnote>
  <w:footnote w:type="continuationSeparator" w:id="0">
    <w:p w14:paraId="4BF03155" w14:textId="77777777" w:rsidR="000456F1" w:rsidRDefault="000456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FB8FF" w14:textId="77777777" w:rsidR="007C54B5" w:rsidRDefault="000456F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EA789" w14:textId="77777777" w:rsidR="00DD7D58" w:rsidRDefault="000456F1" w:rsidP="00DD7D58">
    <w:pPr>
      <w:pStyle w:val="Kopfzeil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636A9" w14:textId="77777777" w:rsidR="007C54B5" w:rsidRDefault="000456F1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043"/>
    <w:rsid w:val="000456F1"/>
    <w:rsid w:val="000F4123"/>
    <w:rsid w:val="00303E4C"/>
    <w:rsid w:val="00747769"/>
    <w:rsid w:val="007D2490"/>
    <w:rsid w:val="00A72A72"/>
    <w:rsid w:val="00CF7EB8"/>
    <w:rsid w:val="00E20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E4329D"/>
  <w15:chartTrackingRefBased/>
  <w15:docId w15:val="{EAB80523-6684-DA4B-8F1A-19C88FF46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20043"/>
    <w:pPr>
      <w:spacing w:after="200" w:line="276" w:lineRule="auto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200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20043"/>
    <w:rPr>
      <w:sz w:val="22"/>
      <w:szCs w:val="22"/>
    </w:rPr>
  </w:style>
  <w:style w:type="paragraph" w:styleId="Fuzeile">
    <w:name w:val="footer"/>
    <w:basedOn w:val="Standard"/>
    <w:link w:val="FuzeileZchn"/>
    <w:uiPriority w:val="99"/>
    <w:unhideWhenUsed/>
    <w:rsid w:val="00E200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20043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://www.kirche-pilgerweg-bielersee.ch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</Words>
  <Characters>613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vjenzer@bluewin.ch</dc:creator>
  <cp:keywords/>
  <dc:description/>
  <cp:lastModifiedBy>user</cp:lastModifiedBy>
  <cp:revision>2</cp:revision>
  <dcterms:created xsi:type="dcterms:W3CDTF">2021-12-15T12:57:00Z</dcterms:created>
  <dcterms:modified xsi:type="dcterms:W3CDTF">2021-12-15T12:57:00Z</dcterms:modified>
</cp:coreProperties>
</file>